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0A82" w14:textId="77777777" w:rsidR="00076C92" w:rsidRDefault="0079539F">
      <w:pPr>
        <w:rPr>
          <w:rFonts w:eastAsia="Times New Roman"/>
          <w:color w:val="757F80"/>
        </w:rPr>
      </w:pPr>
      <w:r>
        <w:rPr>
          <w:rStyle w:val="Zwaar"/>
          <w:rFonts w:eastAsia="Times New Roman"/>
          <w:color w:val="757F80"/>
          <w:shd w:val="clear" w:color="auto" w:fill="FFFFFF"/>
        </w:rPr>
        <w:t> </w:t>
      </w:r>
      <w:r>
        <w:rPr>
          <w:rStyle w:val="Zwaar"/>
          <w:rFonts w:eastAsia="Times New Roman"/>
          <w:color w:val="757F80"/>
        </w:rPr>
        <w:t>Algemene Voorwaarden Aanvang, duur en inhoud van overeenkomsten</w:t>
      </w:r>
      <w:r>
        <w:rPr>
          <w:rFonts w:eastAsia="Times New Roman"/>
          <w:color w:val="757F80"/>
        </w:rPr>
        <w:t> </w:t>
      </w:r>
    </w:p>
    <w:p w14:paraId="00EE1CDD" w14:textId="3F1799D7" w:rsidR="004B1900" w:rsidRPr="00076C92" w:rsidRDefault="00076C92">
      <w:pPr>
        <w:rPr>
          <w:rFonts w:eastAsia="Times New Roman"/>
          <w:color w:val="757F80"/>
        </w:rPr>
      </w:pPr>
      <w:r>
        <w:rPr>
          <w:rFonts w:eastAsia="Times New Roman"/>
          <w:color w:val="757F80"/>
          <w:shd w:val="clear" w:color="auto" w:fill="FFFFFF"/>
        </w:rPr>
        <w:t>De</w:t>
      </w:r>
      <w:r w:rsidR="004B1900">
        <w:rPr>
          <w:rFonts w:eastAsia="Times New Roman"/>
          <w:color w:val="757F80"/>
          <w:shd w:val="clear" w:color="auto" w:fill="FFFFFF"/>
        </w:rPr>
        <w:t xml:space="preserve">ze voorwaarden zijn van toepassing op iedere offerte en overeenkomst tussen Equibalans en opdrachtgever. Een overeenkomst tot sportmassage komt tot stand op het moment dat door de klant een aanvraag via e-mail, mondeling, telefoongesprek of </w:t>
      </w:r>
      <w:proofErr w:type="spellStart"/>
      <w:r w:rsidR="004B1900">
        <w:rPr>
          <w:rFonts w:eastAsia="Times New Roman"/>
          <w:color w:val="757F80"/>
          <w:shd w:val="clear" w:color="auto" w:fill="FFFFFF"/>
        </w:rPr>
        <w:t>app</w:t>
      </w:r>
      <w:proofErr w:type="spellEnd"/>
      <w:r w:rsidR="004B1900">
        <w:rPr>
          <w:rFonts w:eastAsia="Times New Roman"/>
          <w:color w:val="757F80"/>
          <w:shd w:val="clear" w:color="auto" w:fill="FFFFFF"/>
        </w:rPr>
        <w:t xml:space="preserve"> is bevestigd en deze door Equibalans retour is ontvangen. </w:t>
      </w:r>
    </w:p>
    <w:p w14:paraId="1ADC3FE2" w14:textId="64E1F5F8" w:rsidR="002D2B5D" w:rsidRDefault="0079539F">
      <w:pPr>
        <w:rPr>
          <w:rFonts w:eastAsia="Times New Roman"/>
          <w:color w:val="757F80"/>
          <w:shd w:val="clear" w:color="auto" w:fill="FFFFFF"/>
        </w:rPr>
      </w:pPr>
      <w:r>
        <w:rPr>
          <w:rStyle w:val="Zwaar"/>
          <w:rFonts w:eastAsia="Times New Roman"/>
          <w:color w:val="757F80"/>
          <w:shd w:val="clear" w:color="auto" w:fill="FFFFFF"/>
        </w:rPr>
        <w:t>Afspraken rondom de behandelingen</w:t>
      </w:r>
    </w:p>
    <w:p w14:paraId="191ACB63" w14:textId="0F1D88BD" w:rsidR="002D2B5D" w:rsidRDefault="002D2B5D">
      <w:pPr>
        <w:rPr>
          <w:rFonts w:eastAsia="Times New Roman"/>
          <w:color w:val="757F80"/>
          <w:shd w:val="clear" w:color="auto" w:fill="FFFFFF"/>
        </w:rPr>
      </w:pPr>
      <w:r>
        <w:rPr>
          <w:rFonts w:eastAsia="Times New Roman"/>
          <w:color w:val="757F80"/>
          <w:shd w:val="clear" w:color="auto" w:fill="FFFFFF"/>
        </w:rPr>
        <w:t>De opdrachtgever is verantwoordelijk voor het beschikbaar stellen van een veilige en rustige werkplek ten behoeve van de behandeling. Indien de opdrachtgever niet aan de voorwaarden voldoet, waardoor Equibalans niet in staat is de afspraak of behandeling na te komen of uit te voeren, zal het volledige tarief in rekening worden gebracht.</w:t>
      </w:r>
      <w:r>
        <w:rPr>
          <w:rFonts w:eastAsia="Times New Roman"/>
          <w:color w:val="757F80"/>
        </w:rPr>
        <w:br/>
      </w:r>
      <w:r>
        <w:rPr>
          <w:rFonts w:eastAsia="Times New Roman"/>
          <w:color w:val="757F80"/>
          <w:shd w:val="clear" w:color="auto" w:fill="FFFFFF"/>
        </w:rPr>
        <w:t>De opdrachtgever mag alleen een paard in behandeling geven dat gezond is. </w:t>
      </w:r>
      <w:r>
        <w:rPr>
          <w:rFonts w:eastAsia="Times New Roman"/>
          <w:color w:val="757F80"/>
        </w:rPr>
        <w:br/>
      </w:r>
      <w:r>
        <w:rPr>
          <w:rFonts w:eastAsia="Times New Roman"/>
          <w:color w:val="757F80"/>
          <w:shd w:val="clear" w:color="auto" w:fill="FFFFFF"/>
        </w:rPr>
        <w:t>Bijzondere omstandigheden dienen vooraf aan Equibalans vermeld te worden, zodat daar in de behandeling rekening mee gehouden kan worden. </w:t>
      </w:r>
      <w:r>
        <w:rPr>
          <w:rFonts w:eastAsia="Times New Roman"/>
          <w:color w:val="757F80"/>
        </w:rPr>
        <w:br/>
      </w:r>
      <w:r>
        <w:rPr>
          <w:rFonts w:eastAsia="Times New Roman"/>
          <w:color w:val="757F80"/>
          <w:shd w:val="clear" w:color="auto" w:fill="FFFFFF"/>
        </w:rPr>
        <w:t>De opdrachtgever dient ervoor te zorgen dat het paard droog en schoon is voor aanvang van de behandeling. </w:t>
      </w:r>
      <w:r>
        <w:rPr>
          <w:rFonts w:eastAsia="Times New Roman"/>
          <w:color w:val="757F80"/>
        </w:rPr>
        <w:br/>
      </w:r>
      <w:r>
        <w:rPr>
          <w:rFonts w:eastAsia="Times New Roman"/>
          <w:color w:val="757F80"/>
          <w:shd w:val="clear" w:color="auto" w:fill="FFFFFF"/>
        </w:rPr>
        <w:t>Na de behandeling dient de opdrachtgever het paard minimaal 10 minuten aan de hand te stappen, tenzij anders besproken. </w:t>
      </w:r>
      <w:r>
        <w:rPr>
          <w:rFonts w:eastAsia="Times New Roman"/>
          <w:color w:val="757F80"/>
        </w:rPr>
        <w:br/>
      </w:r>
      <w:r>
        <w:rPr>
          <w:rFonts w:eastAsia="Times New Roman"/>
          <w:color w:val="757F80"/>
          <w:shd w:val="clear" w:color="auto" w:fill="FFFFFF"/>
        </w:rPr>
        <w:t>Na de behandeling mag het paard op de dag van behandeling niet getraind worden, tenzij door Equibalans anders is voorgesteld. </w:t>
      </w:r>
      <w:r>
        <w:rPr>
          <w:rFonts w:eastAsia="Times New Roman"/>
          <w:color w:val="757F80"/>
        </w:rPr>
        <w:br/>
      </w:r>
      <w:r>
        <w:rPr>
          <w:rFonts w:eastAsia="Times New Roman"/>
          <w:color w:val="757F80"/>
          <w:shd w:val="clear" w:color="auto" w:fill="FFFFFF"/>
        </w:rPr>
        <w:t>De opdrachtgever zal mondeling worden geïnformeerd over de benodigde nazorg en is verantwoordelijk voor de uitvoering hiervan. </w:t>
      </w:r>
      <w:r>
        <w:rPr>
          <w:rFonts w:eastAsia="Times New Roman"/>
          <w:color w:val="757F80"/>
        </w:rPr>
        <w:br/>
      </w:r>
      <w:r>
        <w:rPr>
          <w:rFonts w:eastAsia="Times New Roman"/>
          <w:color w:val="757F80"/>
          <w:shd w:val="clear" w:color="auto" w:fill="FFFFFF"/>
        </w:rPr>
        <w:t>De opdrachtgever zal na afloop van een behandeling een digitaal verslag toegezonden krijgen. </w:t>
      </w:r>
    </w:p>
    <w:p w14:paraId="7B138596" w14:textId="3319D1DC" w:rsidR="002D2B5D" w:rsidRDefault="0079539F">
      <w:pPr>
        <w:rPr>
          <w:rFonts w:eastAsia="Times New Roman"/>
          <w:color w:val="757F80"/>
          <w:shd w:val="clear" w:color="auto" w:fill="FFFFFF"/>
        </w:rPr>
      </w:pPr>
      <w:r>
        <w:rPr>
          <w:rStyle w:val="Zwaar"/>
          <w:rFonts w:eastAsia="Times New Roman"/>
          <w:color w:val="757F80"/>
          <w:shd w:val="clear" w:color="auto" w:fill="FFFFFF"/>
        </w:rPr>
        <w:t>Adviezen </w:t>
      </w:r>
    </w:p>
    <w:p w14:paraId="7F9A5534" w14:textId="0B4DF15E" w:rsidR="002D2B5D" w:rsidRDefault="002D2B5D">
      <w:pPr>
        <w:rPr>
          <w:rFonts w:eastAsia="Times New Roman"/>
          <w:color w:val="757F80"/>
          <w:shd w:val="clear" w:color="auto" w:fill="FFFFFF"/>
        </w:rPr>
      </w:pPr>
      <w:r>
        <w:rPr>
          <w:rFonts w:eastAsia="Times New Roman"/>
          <w:color w:val="757F80"/>
          <w:shd w:val="clear" w:color="auto" w:fill="FFFFFF"/>
        </w:rPr>
        <w:t>Adviezen van Equibalans zijn 'naar beste kunnen' en 'naar beste eer en geweten'. - De opdrachtgever en/of cliënt zijn te allen tijde zelf verantwoordelijk voor het al dan niet opvolgen van de adviezen en het resultaat daarvan. Aansprakelijkheid van Equibalans wordt hiervoor wordt nadrukkelijk uitgesloten. </w:t>
      </w:r>
    </w:p>
    <w:p w14:paraId="48315F9B" w14:textId="00A71F9D" w:rsidR="00440798" w:rsidRDefault="00E944A1">
      <w:pPr>
        <w:rPr>
          <w:rFonts w:eastAsia="Times New Roman"/>
          <w:color w:val="757F80"/>
          <w:shd w:val="clear" w:color="auto" w:fill="FFFFFF"/>
        </w:rPr>
      </w:pPr>
      <w:r>
        <w:rPr>
          <w:rStyle w:val="Zwaar"/>
          <w:rFonts w:eastAsia="Times New Roman"/>
          <w:color w:val="757F80"/>
          <w:shd w:val="clear" w:color="auto" w:fill="FFFFFF"/>
        </w:rPr>
        <w:t>Betaling</w:t>
      </w:r>
    </w:p>
    <w:p w14:paraId="561E8627" w14:textId="0C1D229D" w:rsidR="00440798" w:rsidRDefault="00440798">
      <w:pPr>
        <w:rPr>
          <w:rFonts w:eastAsia="Times New Roman"/>
          <w:color w:val="757F80"/>
          <w:shd w:val="clear" w:color="auto" w:fill="FFFFFF"/>
        </w:rPr>
      </w:pPr>
      <w:r>
        <w:rPr>
          <w:rFonts w:eastAsia="Times New Roman"/>
          <w:color w:val="757F80"/>
          <w:shd w:val="clear" w:color="auto" w:fill="FFFFFF"/>
        </w:rPr>
        <w:t>Betaling vindt plaats in contanten dan wel door overmaking op een door Equibalans aangegeven rekeningnummer direct na de behandeling.  Indien hieraan niet wordt voldaan heeft Equibalans het recht de overeenkomst te ontbinden, de activiteit(en) te annuleren en zijn schade op de opdrachtgever te verhalen. </w:t>
      </w:r>
    </w:p>
    <w:p w14:paraId="54C59E67" w14:textId="360AE2AE" w:rsidR="00440798" w:rsidRDefault="00E944A1">
      <w:pPr>
        <w:rPr>
          <w:rFonts w:eastAsia="Times New Roman"/>
          <w:color w:val="757F80"/>
          <w:shd w:val="clear" w:color="auto" w:fill="FFFFFF"/>
        </w:rPr>
      </w:pPr>
      <w:r>
        <w:rPr>
          <w:rStyle w:val="Zwaar"/>
          <w:rFonts w:eastAsia="Times New Roman"/>
          <w:color w:val="757F80"/>
          <w:shd w:val="clear" w:color="auto" w:fill="FFFFFF"/>
        </w:rPr>
        <w:t>Annulering door opdrachtgever</w:t>
      </w:r>
    </w:p>
    <w:p w14:paraId="7CA6784B" w14:textId="287A2C7A" w:rsidR="00440798" w:rsidRDefault="00440798">
      <w:pPr>
        <w:rPr>
          <w:rFonts w:eastAsia="Times New Roman"/>
          <w:color w:val="757F80"/>
          <w:shd w:val="clear" w:color="auto" w:fill="FFFFFF"/>
        </w:rPr>
      </w:pPr>
      <w:r>
        <w:rPr>
          <w:rFonts w:eastAsia="Times New Roman"/>
          <w:color w:val="757F80"/>
          <w:shd w:val="clear" w:color="auto" w:fill="FFFFFF"/>
        </w:rPr>
        <w:t>Annulering door klant dient als volgt te geschieden, sportmassages dienen minimaal 24 uur van tevoren te worden afgemeld. Binnen 24 uur voor aanvang van de sportmassage worden 50% annuleringskosten in rekening gebracht, bestaande uit 50% van het totaalbedrag van de overeenkomst. Het is wel mogelijk een vervangende deelnemer op dezelfde locatie aan te melden. Alleen een dierenartsverklaring of doktersverklaring waarin wordt aangegeven dat de combinatie niet kan deelnemen worden als geldige reden voor annuleren van een sportmassage. Wanneer er niet vooruit betaald is zal het bedrag alsnog in rekening gebracht worden.  Bij te late annulering wordt de sessie als uitgevoerd beschouwd en is de volledige vergoeding verschuldigd.  </w:t>
      </w:r>
    </w:p>
    <w:p w14:paraId="7208FFBC" w14:textId="5E47D112" w:rsidR="00440798" w:rsidRDefault="00440798">
      <w:pPr>
        <w:rPr>
          <w:rFonts w:eastAsia="Times New Roman"/>
          <w:color w:val="757F80"/>
          <w:shd w:val="clear" w:color="auto" w:fill="FFFFFF"/>
        </w:rPr>
      </w:pPr>
    </w:p>
    <w:p w14:paraId="6584FDFE" w14:textId="77777777" w:rsidR="00E944A1" w:rsidRDefault="00E944A1">
      <w:pPr>
        <w:rPr>
          <w:rStyle w:val="Zwaar"/>
          <w:rFonts w:eastAsia="Times New Roman"/>
          <w:color w:val="757F80"/>
          <w:shd w:val="clear" w:color="auto" w:fill="FFFFFF"/>
        </w:rPr>
      </w:pPr>
      <w:r>
        <w:rPr>
          <w:rStyle w:val="Zwaar"/>
          <w:rFonts w:eastAsia="Times New Roman"/>
          <w:color w:val="757F80"/>
          <w:shd w:val="clear" w:color="auto" w:fill="FFFFFF"/>
        </w:rPr>
        <w:lastRenderedPageBreak/>
        <w:t>Annulering door Equibalans</w:t>
      </w:r>
    </w:p>
    <w:p w14:paraId="042C9076" w14:textId="550615F3" w:rsidR="00440798" w:rsidRDefault="00440798">
      <w:pPr>
        <w:rPr>
          <w:rFonts w:eastAsia="Times New Roman"/>
          <w:color w:val="757F80"/>
          <w:shd w:val="clear" w:color="auto" w:fill="FFFFFF"/>
        </w:rPr>
      </w:pPr>
      <w:r>
        <w:rPr>
          <w:rFonts w:eastAsia="Times New Roman"/>
          <w:color w:val="757F80"/>
          <w:shd w:val="clear" w:color="auto" w:fill="FFFFFF"/>
        </w:rPr>
        <w:t>Equibalans heeft het recht om de overeengekomen werkzaamheden geheel of gedeeltelijk op te schorten als Equibalans constateert dat het te behandelen paard ongezond is en door een dierenarts beoordeelt dient te worden, dit zonder tot betaling van enige vergoeding gehouden te zijn.</w:t>
      </w:r>
      <w:r>
        <w:rPr>
          <w:rFonts w:eastAsia="Times New Roman"/>
          <w:color w:val="757F80"/>
        </w:rPr>
        <w:br/>
      </w:r>
      <w:r>
        <w:rPr>
          <w:rFonts w:eastAsia="Times New Roman"/>
          <w:color w:val="757F80"/>
          <w:shd w:val="clear" w:color="auto" w:fill="FFFFFF"/>
        </w:rPr>
        <w:t>Equibalans heeft het recht om de overeengekomen werkzaamheden geheel of gedeeltelijk op te schorten c.q. te cancelen indien zij (tijdelijk) verhinderd is haar verplichtingen na te komen. Dit kan zijn door ziekte en tijdelijke of blijvende arbeidsongeschiktheid, of door omstandigheden, welke buiten zijn invloedssfeer liggen of waarvan zij bij het sluiten der overeenkomst niet op de hoogte was of kon zijn. Dit zonder tot betaling van enige vergoeding gehouden te zijn. </w:t>
      </w:r>
    </w:p>
    <w:p w14:paraId="51D922C2" w14:textId="65DF7D56" w:rsidR="0079539F" w:rsidRDefault="00E944A1">
      <w:pPr>
        <w:rPr>
          <w:rFonts w:eastAsia="Times New Roman"/>
          <w:color w:val="757F80"/>
          <w:shd w:val="clear" w:color="auto" w:fill="FFFFFF"/>
        </w:rPr>
      </w:pPr>
      <w:r>
        <w:rPr>
          <w:rStyle w:val="Zwaar"/>
          <w:rFonts w:eastAsia="Times New Roman"/>
          <w:color w:val="757F80"/>
          <w:shd w:val="clear" w:color="auto" w:fill="FFFFFF"/>
        </w:rPr>
        <w:t>Aansprakelijkheid gebruiker </w:t>
      </w:r>
    </w:p>
    <w:p w14:paraId="231975C7" w14:textId="756AD4FC" w:rsidR="0079539F" w:rsidRDefault="0079539F">
      <w:r>
        <w:rPr>
          <w:rFonts w:eastAsia="Times New Roman"/>
          <w:color w:val="757F80"/>
          <w:shd w:val="clear" w:color="auto" w:fill="FFFFFF"/>
        </w:rPr>
        <w:t>Equibalans is niet aansprakelijk voor schade, vervolgschade of schade van welke aard dan ook en evenmin voor schade ontstaan als gevolg van het gebruik van de door Equibalans aangeboden diensten.  Equibalans is ten opzichte van de klant niet aansprakelijk voor schade die is ontstaan ten gevolge van het niet in acht nemen door de klant van veiligheidsvoorschriften, dan wel het geen gehoor geven aan aanwijzingen in dat kader van of namens Equibalans.</w:t>
      </w:r>
    </w:p>
    <w:sectPr w:rsidR="00795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00"/>
    <w:rsid w:val="00076C92"/>
    <w:rsid w:val="002D2B5D"/>
    <w:rsid w:val="003469E5"/>
    <w:rsid w:val="00440798"/>
    <w:rsid w:val="004B1900"/>
    <w:rsid w:val="0079539F"/>
    <w:rsid w:val="00E9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61D6C1"/>
  <w15:chartTrackingRefBased/>
  <w15:docId w15:val="{06616EA1-F783-F549-BEA2-F8C11345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953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3550</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santen</dc:creator>
  <cp:keywords/>
  <dc:description/>
  <cp:lastModifiedBy>kim van santen</cp:lastModifiedBy>
  <cp:revision>2</cp:revision>
  <dcterms:created xsi:type="dcterms:W3CDTF">2021-01-06T16:22:00Z</dcterms:created>
  <dcterms:modified xsi:type="dcterms:W3CDTF">2021-01-06T16:22:00Z</dcterms:modified>
</cp:coreProperties>
</file>